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062" w:rsidRDefault="00121062" w:rsidP="005807C5">
      <w:pPr>
        <w:spacing w:line="360" w:lineRule="auto"/>
        <w:jc w:val="center"/>
        <w:rPr>
          <w:rFonts w:ascii="Times New Roman" w:hAnsi="Times New Roman"/>
          <w:b/>
          <w:sz w:val="32"/>
          <w:szCs w:val="32"/>
        </w:rPr>
      </w:pPr>
      <w:r w:rsidRPr="00121062">
        <w:rPr>
          <w:rFonts w:ascii="Times New Roman" w:hAnsi="Times New Roman"/>
          <w:b/>
          <w:sz w:val="32"/>
          <w:szCs w:val="32"/>
        </w:rPr>
        <w:t>GLOBAL MAXIMUM POWER POINT TRACKING METHOD FOR PHOTOVOLTAIC ARRAYS UNDER PARTIAL SHADING CONDITIONS</w:t>
      </w:r>
    </w:p>
    <w:p w:rsidR="005807C5" w:rsidRDefault="005807C5" w:rsidP="005807C5">
      <w:pPr>
        <w:spacing w:line="360" w:lineRule="auto"/>
        <w:jc w:val="center"/>
        <w:rPr>
          <w:rFonts w:ascii="Times New Roman" w:hAnsi="Times New Roman"/>
          <w:b/>
          <w:sz w:val="28"/>
          <w:szCs w:val="32"/>
        </w:rPr>
      </w:pPr>
      <w:r w:rsidRPr="006C16FA">
        <w:rPr>
          <w:rFonts w:ascii="Times New Roman" w:hAnsi="Times New Roman"/>
          <w:b/>
          <w:sz w:val="28"/>
          <w:szCs w:val="32"/>
        </w:rPr>
        <w:t>ABSTRACT</w:t>
      </w:r>
    </w:p>
    <w:p w:rsidR="001532D2" w:rsidRDefault="001532D2" w:rsidP="005807C5">
      <w:pPr>
        <w:spacing w:line="360" w:lineRule="auto"/>
        <w:ind w:firstLine="720"/>
        <w:jc w:val="both"/>
        <w:rPr>
          <w:rFonts w:ascii="Times New Roman" w:hAnsi="Times New Roman" w:cs="Times New Roman"/>
          <w:bCs/>
          <w:noProof/>
          <w:sz w:val="24"/>
          <w:szCs w:val="24"/>
        </w:rPr>
      </w:pPr>
      <w:r w:rsidRPr="001532D2">
        <w:rPr>
          <w:rFonts w:ascii="Times New Roman" w:hAnsi="Times New Roman" w:cs="Times New Roman"/>
          <w:bCs/>
          <w:noProof/>
          <w:sz w:val="24"/>
          <w:szCs w:val="24"/>
        </w:rPr>
        <w:t>The power–voltage characteristic of photovoltaic (PV) arrays displays multiple local maximum power points when all the modules do not receive uniform solar irradiance, i.e., under partial shading conditions (PSCs). Conventional maximum power point tracking (MPPT) methods are shown to be effective under uniform solar irradiance conditions. However, they may fail to track the global peak under PSCs. This paper proposes a new method for MPPT of PV arrays under both PSCs and uniform conditions. By analyzing the solar irradiance pattern and using the popular Hill Climbing method, the proposed method tracks all local maximum power points. The performance of the proposed method is evaluated through simulations in MATLAB/SIMULINK environment. Besides, the accuracy of the proposed method is proved using experimental results.</w:t>
      </w:r>
    </w:p>
    <w:p w:rsidR="007D63AB" w:rsidRDefault="007D63AB" w:rsidP="005807C5">
      <w:pPr>
        <w:spacing w:line="360" w:lineRule="auto"/>
        <w:ind w:firstLine="720"/>
        <w:jc w:val="both"/>
        <w:rPr>
          <w:rFonts w:ascii="Times New Roman" w:hAnsi="Times New Roman" w:cs="Times New Roman"/>
          <w:bCs/>
          <w:noProof/>
          <w:sz w:val="24"/>
          <w:szCs w:val="24"/>
        </w:rPr>
      </w:pPr>
    </w:p>
    <w:p w:rsidR="001532D2" w:rsidRDefault="001532D2" w:rsidP="005807C5">
      <w:pPr>
        <w:spacing w:line="360" w:lineRule="auto"/>
        <w:ind w:firstLine="720"/>
        <w:jc w:val="both"/>
        <w:rPr>
          <w:rFonts w:ascii="Times New Roman" w:hAnsi="Times New Roman" w:cs="Times New Roman"/>
          <w:bCs/>
          <w:noProof/>
          <w:sz w:val="24"/>
          <w:szCs w:val="24"/>
        </w:rPr>
      </w:pPr>
    </w:p>
    <w:p w:rsidR="001532D2" w:rsidRDefault="001532D2" w:rsidP="005807C5">
      <w:pPr>
        <w:spacing w:line="360" w:lineRule="auto"/>
        <w:ind w:firstLine="720"/>
        <w:jc w:val="both"/>
        <w:rPr>
          <w:rFonts w:ascii="Times New Roman" w:hAnsi="Times New Roman" w:cs="Times New Roman"/>
          <w:bCs/>
          <w:noProof/>
          <w:sz w:val="24"/>
          <w:szCs w:val="24"/>
        </w:rPr>
      </w:pPr>
    </w:p>
    <w:p w:rsidR="001532D2" w:rsidRDefault="001532D2" w:rsidP="005807C5">
      <w:pPr>
        <w:spacing w:line="360" w:lineRule="auto"/>
        <w:ind w:firstLine="720"/>
        <w:jc w:val="both"/>
        <w:rPr>
          <w:rFonts w:ascii="Times New Roman" w:hAnsi="Times New Roman" w:cs="Times New Roman"/>
          <w:bCs/>
          <w:noProof/>
          <w:sz w:val="24"/>
          <w:szCs w:val="24"/>
        </w:rPr>
      </w:pPr>
    </w:p>
    <w:p w:rsidR="009A12B8" w:rsidRDefault="009A12B8" w:rsidP="005807C5">
      <w:pPr>
        <w:spacing w:line="360" w:lineRule="auto"/>
        <w:ind w:firstLine="720"/>
        <w:jc w:val="both"/>
        <w:rPr>
          <w:rFonts w:ascii="Times New Roman" w:hAnsi="Times New Roman" w:cs="Times New Roman"/>
          <w:bCs/>
          <w:noProof/>
          <w:sz w:val="24"/>
          <w:szCs w:val="24"/>
        </w:rPr>
      </w:pPr>
    </w:p>
    <w:p w:rsidR="009A12B8" w:rsidRDefault="009A12B8" w:rsidP="005807C5">
      <w:pPr>
        <w:spacing w:line="360" w:lineRule="auto"/>
        <w:ind w:firstLine="720"/>
        <w:jc w:val="both"/>
        <w:rPr>
          <w:rFonts w:ascii="Times New Roman" w:hAnsi="Times New Roman" w:cs="Times New Roman"/>
          <w:bCs/>
          <w:noProof/>
          <w:sz w:val="24"/>
          <w:szCs w:val="24"/>
        </w:rPr>
      </w:pPr>
    </w:p>
    <w:p w:rsidR="00ED08E6" w:rsidRDefault="00ED08E6" w:rsidP="005807C5">
      <w:pPr>
        <w:spacing w:line="360" w:lineRule="auto"/>
        <w:ind w:firstLine="720"/>
        <w:jc w:val="both"/>
        <w:rPr>
          <w:rFonts w:ascii="Times New Roman" w:hAnsi="Times New Roman" w:cs="Times New Roman"/>
          <w:bCs/>
          <w:noProof/>
          <w:sz w:val="24"/>
          <w:szCs w:val="24"/>
        </w:rPr>
      </w:pPr>
    </w:p>
    <w:p w:rsidR="00ED08E6" w:rsidRDefault="00ED08E6" w:rsidP="005807C5">
      <w:pPr>
        <w:spacing w:line="360" w:lineRule="auto"/>
        <w:ind w:firstLine="720"/>
        <w:jc w:val="both"/>
        <w:rPr>
          <w:rFonts w:ascii="Times New Roman" w:hAnsi="Times New Roman" w:cs="Times New Roman"/>
          <w:bCs/>
          <w:noProof/>
          <w:sz w:val="24"/>
          <w:szCs w:val="24"/>
        </w:rPr>
      </w:pPr>
    </w:p>
    <w:p w:rsidR="005878AA" w:rsidRDefault="005878AA" w:rsidP="005807C5">
      <w:pPr>
        <w:spacing w:line="360" w:lineRule="auto"/>
        <w:jc w:val="both"/>
        <w:rPr>
          <w:rFonts w:ascii="Times New Roman" w:hAnsi="Times New Roman"/>
          <w:b/>
          <w:sz w:val="28"/>
          <w:szCs w:val="28"/>
        </w:rPr>
      </w:pPr>
    </w:p>
    <w:p w:rsidR="005807C5" w:rsidRDefault="00C147A2" w:rsidP="005807C5">
      <w:pPr>
        <w:spacing w:line="360" w:lineRule="auto"/>
        <w:jc w:val="both"/>
        <w:rPr>
          <w:rFonts w:ascii="Times New Roman" w:hAnsi="Times New Roman"/>
          <w:b/>
          <w:sz w:val="28"/>
          <w:szCs w:val="28"/>
        </w:rPr>
      </w:pPr>
      <w:r w:rsidRPr="00EC54CE">
        <w:rPr>
          <w:rFonts w:ascii="Times New Roman" w:hAnsi="Times New Roman"/>
          <w:b/>
          <w:sz w:val="28"/>
          <w:szCs w:val="28"/>
        </w:rPr>
        <w:lastRenderedPageBreak/>
        <w:t>BLOCK DIAGRAM FOR PROPOSED SYSTEM</w:t>
      </w:r>
    </w:p>
    <w:p w:rsidR="006B490F" w:rsidRDefault="00572E58" w:rsidP="005878AA">
      <w:pPr>
        <w:spacing w:line="360" w:lineRule="auto"/>
        <w:jc w:val="center"/>
        <w:rPr>
          <w:rFonts w:ascii="Times New Roman" w:hAnsi="Times New Roman"/>
          <w:sz w:val="24"/>
          <w:szCs w:val="28"/>
        </w:rPr>
      </w:pPr>
      <w:r>
        <w:rPr>
          <w:rFonts w:ascii="Times New Roman" w:hAnsi="Times New Roman"/>
          <w:noProof/>
          <w:sz w:val="24"/>
          <w:szCs w:val="28"/>
        </w:rPr>
        <w:drawing>
          <wp:inline distT="0" distB="0" distL="0" distR="0">
            <wp:extent cx="4743450" cy="2276475"/>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srcRect/>
                    <a:stretch>
                      <a:fillRect/>
                    </a:stretch>
                  </pic:blipFill>
                  <pic:spPr bwMode="auto">
                    <a:xfrm>
                      <a:off x="0" y="0"/>
                      <a:ext cx="4743450" cy="2276475"/>
                    </a:xfrm>
                    <a:prstGeom prst="rect">
                      <a:avLst/>
                    </a:prstGeom>
                    <a:noFill/>
                    <a:ln w="9525">
                      <a:noFill/>
                      <a:miter lim="800000"/>
                      <a:headEnd/>
                      <a:tailEnd/>
                    </a:ln>
                  </pic:spPr>
                </pic:pic>
              </a:graphicData>
            </a:graphic>
          </wp:inline>
        </w:drawing>
      </w:r>
    </w:p>
    <w:p w:rsidR="00B4673E" w:rsidRPr="00B4673E" w:rsidRDefault="008D1427" w:rsidP="00DB3198">
      <w:pPr>
        <w:spacing w:line="360" w:lineRule="auto"/>
        <w:jc w:val="center"/>
        <w:rPr>
          <w:rFonts w:ascii="Times New Roman" w:hAnsi="Times New Roman" w:cs="Times New Roman"/>
          <w:sz w:val="24"/>
          <w:szCs w:val="24"/>
        </w:rPr>
      </w:pPr>
      <w:r w:rsidRPr="00B4673E">
        <w:rPr>
          <w:rFonts w:ascii="Times New Roman" w:hAnsi="Times New Roman" w:cs="Times New Roman"/>
          <w:sz w:val="24"/>
          <w:szCs w:val="24"/>
        </w:rPr>
        <w:t>Fig. 1.</w:t>
      </w:r>
      <w:r w:rsidR="00DB3198" w:rsidRPr="00B4673E">
        <w:rPr>
          <w:rFonts w:ascii="Times New Roman" w:hAnsi="Times New Roman" w:cs="Times New Roman"/>
          <w:sz w:val="24"/>
          <w:szCs w:val="24"/>
        </w:rPr>
        <w:t xml:space="preserve"> </w:t>
      </w:r>
      <w:r w:rsidR="00572E58" w:rsidRPr="00572E58">
        <w:rPr>
          <w:rFonts w:ascii="Times New Roman" w:hAnsi="Times New Roman" w:cs="Times New Roman"/>
          <w:sz w:val="24"/>
          <w:szCs w:val="24"/>
        </w:rPr>
        <w:t>Schematic of the system.</w:t>
      </w:r>
    </w:p>
    <w:p w:rsidR="009778D2" w:rsidRPr="00786141" w:rsidRDefault="009778D2" w:rsidP="009778D2">
      <w:pPr>
        <w:spacing w:line="360" w:lineRule="auto"/>
        <w:jc w:val="both"/>
        <w:rPr>
          <w:rFonts w:ascii="Times New Roman" w:hAnsi="Times New Roman"/>
          <w:b/>
          <w:sz w:val="28"/>
          <w:szCs w:val="28"/>
        </w:rPr>
      </w:pPr>
      <w:r w:rsidRPr="00786141">
        <w:rPr>
          <w:rFonts w:ascii="Times New Roman" w:hAnsi="Times New Roman"/>
          <w:b/>
          <w:sz w:val="28"/>
          <w:szCs w:val="28"/>
        </w:rPr>
        <w:t>DESIGNG SOFTWARE AND TOOLS:</w:t>
      </w:r>
    </w:p>
    <w:p w:rsidR="009778D2" w:rsidRPr="005807C5" w:rsidRDefault="009778D2" w:rsidP="00A2255C">
      <w:pPr>
        <w:spacing w:line="360" w:lineRule="auto"/>
        <w:ind w:firstLine="720"/>
        <w:jc w:val="both"/>
        <w:rPr>
          <w:rFonts w:ascii="Times New Roman" w:hAnsi="Times New Roman" w:cs="Times New Roman"/>
          <w:sz w:val="24"/>
          <w:szCs w:val="24"/>
        </w:rPr>
      </w:pPr>
      <w:r w:rsidRPr="008D3AEB">
        <w:rPr>
          <w:rFonts w:ascii="Times New Roman" w:hAnsi="Times New Roman"/>
          <w:sz w:val="24"/>
          <w:szCs w:val="28"/>
        </w:rPr>
        <w:t>MAT LAB /SIMULATION Software and sim</w:t>
      </w:r>
      <w:r w:rsidR="00A857C3">
        <w:rPr>
          <w:rFonts w:ascii="Times New Roman" w:hAnsi="Times New Roman"/>
          <w:sz w:val="24"/>
          <w:szCs w:val="28"/>
        </w:rPr>
        <w:t>u</w:t>
      </w:r>
      <w:r w:rsidRPr="008D3AEB">
        <w:rPr>
          <w:rFonts w:ascii="Times New Roman" w:hAnsi="Times New Roman"/>
          <w:sz w:val="24"/>
          <w:szCs w:val="28"/>
        </w:rPr>
        <w:t xml:space="preserve"> power systems tools are used. Mainly control system tools, power electronics and electrical elements tools are used</w:t>
      </w:r>
      <w:r>
        <w:rPr>
          <w:rFonts w:ascii="Times New Roman" w:hAnsi="Times New Roman"/>
          <w:sz w:val="24"/>
          <w:szCs w:val="28"/>
        </w:rPr>
        <w:t>.</w:t>
      </w:r>
    </w:p>
    <w:sectPr w:rsidR="009778D2" w:rsidRPr="005807C5" w:rsidSect="002B6D8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E72" w:rsidRDefault="00D60E72" w:rsidP="009778D2">
      <w:pPr>
        <w:spacing w:after="0" w:line="240" w:lineRule="auto"/>
      </w:pPr>
      <w:r>
        <w:separator/>
      </w:r>
    </w:p>
  </w:endnote>
  <w:endnote w:type="continuationSeparator" w:id="1">
    <w:p w:rsidR="00D60E72" w:rsidRDefault="00D60E72" w:rsidP="009778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8D2" w:rsidRDefault="009778D2" w:rsidP="00C153E0">
    <w:pPr>
      <w:pStyle w:val="Footer"/>
      <w:pBdr>
        <w:top w:val="thinThickSmallGap" w:sz="24" w:space="1" w:color="622423" w:themeColor="accent2" w:themeShade="7F"/>
      </w:pBdr>
      <w:spacing w:line="276" w:lineRule="auto"/>
      <w:jc w:val="center"/>
      <w:rPr>
        <w:rFonts w:asciiTheme="majorHAnsi" w:hAnsiTheme="majorHAnsi"/>
      </w:rPr>
    </w:pPr>
    <w:r w:rsidRPr="009778D2">
      <w:rPr>
        <w:rFonts w:ascii="Times New Roman" w:eastAsia="Calibri" w:hAnsi="Times New Roman" w:cs="Times New Roman"/>
        <w:color w:val="000000"/>
        <w:sz w:val="24"/>
        <w:szCs w:val="24"/>
      </w:rPr>
      <w:t>Head office: 2</w:t>
    </w:r>
    <w:r w:rsidRPr="009778D2">
      <w:rPr>
        <w:rFonts w:ascii="Times New Roman" w:eastAsia="Calibri" w:hAnsi="Times New Roman" w:cs="Times New Roman"/>
        <w:color w:val="000000"/>
        <w:sz w:val="24"/>
        <w:szCs w:val="24"/>
        <w:vertAlign w:val="superscript"/>
      </w:rPr>
      <w:t>nd</w:t>
    </w:r>
    <w:r w:rsidRPr="009778D2">
      <w:rPr>
        <w:rFonts w:ascii="Times New Roman" w:eastAsia="Calibri" w:hAnsi="Times New Roman" w:cs="Times New Roman"/>
        <w:color w:val="000000"/>
        <w:sz w:val="24"/>
        <w:szCs w:val="24"/>
      </w:rPr>
      <w:t xml:space="preserve"> floor, Solitaire plaza, beside Image Hospital, Ameerpet, Hyderabad</w:t>
    </w:r>
    <w:r w:rsidRPr="009778D2">
      <w:rPr>
        <w:rFonts w:ascii="Times New Roman" w:eastAsia="Calibri" w:hAnsi="Times New Roman" w:cs="Times New Roman"/>
        <w:sz w:val="24"/>
        <w:szCs w:val="24"/>
      </w:rPr>
      <w:t xml:space="preserve">                                                         </w:t>
    </w:r>
    <w:r w:rsidR="00286870">
      <w:rPr>
        <w:rFonts w:ascii="Times New Roman" w:eastAsia="Calibri" w:hAnsi="Times New Roman" w:cs="Times New Roman"/>
        <w:sz w:val="24"/>
        <w:szCs w:val="24"/>
      </w:rPr>
      <w:t xml:space="preserve">               </w:t>
    </w:r>
    <w:hyperlink r:id="rId1" w:history="1">
      <w:r w:rsidRPr="009778D2">
        <w:rPr>
          <w:rFonts w:ascii="Times New Roman" w:eastAsia="Calibri" w:hAnsi="Times New Roman" w:cs="Times New Roman"/>
          <w:b/>
          <w:color w:val="0000FF"/>
          <w:sz w:val="24"/>
          <w:szCs w:val="24"/>
          <w:u w:val="single"/>
        </w:rPr>
        <w:t>www.kresttechnology.com</w:t>
      </w:r>
    </w:hyperlink>
    <w:r w:rsidRPr="009778D2">
      <w:rPr>
        <w:rFonts w:ascii="Times New Roman" w:eastAsia="Calibri" w:hAnsi="Times New Roman" w:cs="Times New Roman"/>
        <w:b/>
        <w:sz w:val="24"/>
        <w:szCs w:val="24"/>
      </w:rPr>
      <w:t xml:space="preserve">, E-Mail: </w:t>
    </w:r>
    <w:hyperlink r:id="rId2" w:history="1">
      <w:r w:rsidRPr="009778D2">
        <w:rPr>
          <w:rStyle w:val="Hyperlink"/>
          <w:rFonts w:ascii="Times New Roman" w:hAnsi="Times New Roman" w:cs="Times New Roman"/>
          <w:sz w:val="24"/>
          <w:szCs w:val="24"/>
        </w:rPr>
        <w:t>krestinfo@gmail.com</w:t>
      </w:r>
    </w:hyperlink>
    <w:r w:rsidRPr="009778D2">
      <w:rPr>
        <w:rFonts w:ascii="Times New Roman" w:hAnsi="Times New Roman" w:cs="Times New Roman"/>
        <w:sz w:val="24"/>
        <w:szCs w:val="24"/>
      </w:rPr>
      <w:t xml:space="preserve">  </w:t>
    </w:r>
    <w:r w:rsidRPr="009778D2">
      <w:rPr>
        <w:rFonts w:ascii="Times New Roman" w:eastAsia="Calibri" w:hAnsi="Times New Roman" w:cs="Times New Roman"/>
        <w:b/>
        <w:sz w:val="24"/>
        <w:szCs w:val="24"/>
      </w:rPr>
      <w:t>, Ph: 9885112363 / 040 44433434</w:t>
    </w:r>
    <w:r w:rsidRPr="008458FC">
      <w:rPr>
        <w:rFonts w:ascii="Cambria" w:eastAsia="Calibri" w:hAnsi="Cambria"/>
      </w:rPr>
      <w:tab/>
    </w:r>
    <w:r>
      <w:rPr>
        <w:rFonts w:asciiTheme="majorHAnsi" w:hAnsiTheme="majorHAnsi"/>
      </w:rPr>
      <w:ptab w:relativeTo="margin" w:alignment="right" w:leader="none"/>
    </w:r>
    <w:r>
      <w:rPr>
        <w:rFonts w:asciiTheme="majorHAnsi" w:hAnsiTheme="majorHAnsi"/>
      </w:rPr>
      <w:t xml:space="preserve">               </w:t>
    </w:r>
    <w:fldSimple w:instr=" PAGE   \* MERGEFORMAT ">
      <w:r w:rsidR="00572E58" w:rsidRPr="00572E58">
        <w:rPr>
          <w:rFonts w:asciiTheme="majorHAnsi" w:hAnsiTheme="majorHAnsi"/>
          <w:noProof/>
        </w:rPr>
        <w:t>2</w:t>
      </w:r>
    </w:fldSimple>
  </w:p>
  <w:p w:rsidR="009778D2" w:rsidRDefault="009778D2" w:rsidP="00C153E0">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E72" w:rsidRDefault="00D60E72" w:rsidP="009778D2">
      <w:pPr>
        <w:spacing w:after="0" w:line="240" w:lineRule="auto"/>
      </w:pPr>
      <w:r>
        <w:separator/>
      </w:r>
    </w:p>
  </w:footnote>
  <w:footnote w:type="continuationSeparator" w:id="1">
    <w:p w:rsidR="00D60E72" w:rsidRDefault="00D60E72" w:rsidP="009778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360A7"/>
    <w:rsid w:val="00007C3E"/>
    <w:rsid w:val="00013FED"/>
    <w:rsid w:val="00047A54"/>
    <w:rsid w:val="000540B0"/>
    <w:rsid w:val="00056ADE"/>
    <w:rsid w:val="00057940"/>
    <w:rsid w:val="00057F00"/>
    <w:rsid w:val="000649B3"/>
    <w:rsid w:val="0009302E"/>
    <w:rsid w:val="00102EAE"/>
    <w:rsid w:val="00103914"/>
    <w:rsid w:val="001068E9"/>
    <w:rsid w:val="00121062"/>
    <w:rsid w:val="001316B7"/>
    <w:rsid w:val="001532D2"/>
    <w:rsid w:val="00191315"/>
    <w:rsid w:val="001A6025"/>
    <w:rsid w:val="001B2CB6"/>
    <w:rsid w:val="001E5998"/>
    <w:rsid w:val="00201E76"/>
    <w:rsid w:val="0021669E"/>
    <w:rsid w:val="0022364B"/>
    <w:rsid w:val="00286870"/>
    <w:rsid w:val="0028726B"/>
    <w:rsid w:val="002B1DDC"/>
    <w:rsid w:val="002B3022"/>
    <w:rsid w:val="002B6D83"/>
    <w:rsid w:val="002D73FC"/>
    <w:rsid w:val="002E3E07"/>
    <w:rsid w:val="00306810"/>
    <w:rsid w:val="003105AE"/>
    <w:rsid w:val="00311220"/>
    <w:rsid w:val="00347081"/>
    <w:rsid w:val="00350E2E"/>
    <w:rsid w:val="003623E6"/>
    <w:rsid w:val="00374D43"/>
    <w:rsid w:val="00394148"/>
    <w:rsid w:val="00396471"/>
    <w:rsid w:val="003A2092"/>
    <w:rsid w:val="003C0F5F"/>
    <w:rsid w:val="003D68E7"/>
    <w:rsid w:val="003D6CBB"/>
    <w:rsid w:val="003F2446"/>
    <w:rsid w:val="004159F2"/>
    <w:rsid w:val="00417960"/>
    <w:rsid w:val="0047499F"/>
    <w:rsid w:val="00497F2F"/>
    <w:rsid w:val="004B3C04"/>
    <w:rsid w:val="004B4059"/>
    <w:rsid w:val="004B4EDA"/>
    <w:rsid w:val="004D27C5"/>
    <w:rsid w:val="004F4F75"/>
    <w:rsid w:val="004F7B61"/>
    <w:rsid w:val="00532A95"/>
    <w:rsid w:val="005354D1"/>
    <w:rsid w:val="00544740"/>
    <w:rsid w:val="00572E58"/>
    <w:rsid w:val="005807C5"/>
    <w:rsid w:val="00586F9F"/>
    <w:rsid w:val="005878AA"/>
    <w:rsid w:val="005879C1"/>
    <w:rsid w:val="005E6779"/>
    <w:rsid w:val="005F15E8"/>
    <w:rsid w:val="00600CBC"/>
    <w:rsid w:val="00604C3F"/>
    <w:rsid w:val="00637D70"/>
    <w:rsid w:val="0066550D"/>
    <w:rsid w:val="00675809"/>
    <w:rsid w:val="006829CF"/>
    <w:rsid w:val="006933A9"/>
    <w:rsid w:val="006A4C11"/>
    <w:rsid w:val="006B490F"/>
    <w:rsid w:val="006E476F"/>
    <w:rsid w:val="00706FEC"/>
    <w:rsid w:val="0071334B"/>
    <w:rsid w:val="00731164"/>
    <w:rsid w:val="00734DB3"/>
    <w:rsid w:val="00741A5D"/>
    <w:rsid w:val="007639B2"/>
    <w:rsid w:val="007758EB"/>
    <w:rsid w:val="00786141"/>
    <w:rsid w:val="00790F82"/>
    <w:rsid w:val="007A72F8"/>
    <w:rsid w:val="007B13E4"/>
    <w:rsid w:val="007B2F1E"/>
    <w:rsid w:val="007C2BCE"/>
    <w:rsid w:val="007D63AB"/>
    <w:rsid w:val="007F2CAB"/>
    <w:rsid w:val="00820B4B"/>
    <w:rsid w:val="00841B1F"/>
    <w:rsid w:val="008707C9"/>
    <w:rsid w:val="00891BFC"/>
    <w:rsid w:val="008920C4"/>
    <w:rsid w:val="00897439"/>
    <w:rsid w:val="008B0181"/>
    <w:rsid w:val="008C07E8"/>
    <w:rsid w:val="008C3FBE"/>
    <w:rsid w:val="008D1427"/>
    <w:rsid w:val="008D3AEB"/>
    <w:rsid w:val="008E3A1C"/>
    <w:rsid w:val="008E636E"/>
    <w:rsid w:val="008E723B"/>
    <w:rsid w:val="008F32BC"/>
    <w:rsid w:val="009333E7"/>
    <w:rsid w:val="009360A7"/>
    <w:rsid w:val="00952E14"/>
    <w:rsid w:val="009778D2"/>
    <w:rsid w:val="00996BD8"/>
    <w:rsid w:val="009A12B8"/>
    <w:rsid w:val="009B280F"/>
    <w:rsid w:val="009C04B2"/>
    <w:rsid w:val="009D0969"/>
    <w:rsid w:val="009D7BEF"/>
    <w:rsid w:val="009E13CE"/>
    <w:rsid w:val="00A10AB2"/>
    <w:rsid w:val="00A1694B"/>
    <w:rsid w:val="00A21689"/>
    <w:rsid w:val="00A2255C"/>
    <w:rsid w:val="00A35874"/>
    <w:rsid w:val="00A857C3"/>
    <w:rsid w:val="00A919CF"/>
    <w:rsid w:val="00AB1586"/>
    <w:rsid w:val="00AB3CDE"/>
    <w:rsid w:val="00AE4131"/>
    <w:rsid w:val="00AE57B1"/>
    <w:rsid w:val="00B00716"/>
    <w:rsid w:val="00B216E7"/>
    <w:rsid w:val="00B41FE8"/>
    <w:rsid w:val="00B46234"/>
    <w:rsid w:val="00B46547"/>
    <w:rsid w:val="00B4673E"/>
    <w:rsid w:val="00B71C75"/>
    <w:rsid w:val="00BF1C82"/>
    <w:rsid w:val="00C147A2"/>
    <w:rsid w:val="00C153E0"/>
    <w:rsid w:val="00C27566"/>
    <w:rsid w:val="00C459CB"/>
    <w:rsid w:val="00C47A95"/>
    <w:rsid w:val="00C47F9A"/>
    <w:rsid w:val="00C71C48"/>
    <w:rsid w:val="00C74FC9"/>
    <w:rsid w:val="00C8550D"/>
    <w:rsid w:val="00CC2A37"/>
    <w:rsid w:val="00D361F8"/>
    <w:rsid w:val="00D40CA7"/>
    <w:rsid w:val="00D60E72"/>
    <w:rsid w:val="00D76012"/>
    <w:rsid w:val="00D91460"/>
    <w:rsid w:val="00D95D7F"/>
    <w:rsid w:val="00DA755A"/>
    <w:rsid w:val="00DB3198"/>
    <w:rsid w:val="00E21DF6"/>
    <w:rsid w:val="00E32103"/>
    <w:rsid w:val="00E35478"/>
    <w:rsid w:val="00E70E70"/>
    <w:rsid w:val="00E77F71"/>
    <w:rsid w:val="00E8652A"/>
    <w:rsid w:val="00E90FF1"/>
    <w:rsid w:val="00EA22C8"/>
    <w:rsid w:val="00EB3167"/>
    <w:rsid w:val="00EB5C7C"/>
    <w:rsid w:val="00EC33A3"/>
    <w:rsid w:val="00EC54CE"/>
    <w:rsid w:val="00ED08E6"/>
    <w:rsid w:val="00ED2082"/>
    <w:rsid w:val="00ED65F3"/>
    <w:rsid w:val="00EE0414"/>
    <w:rsid w:val="00EF51D4"/>
    <w:rsid w:val="00F03B3B"/>
    <w:rsid w:val="00F06720"/>
    <w:rsid w:val="00F15BDF"/>
    <w:rsid w:val="00F541B2"/>
    <w:rsid w:val="00F60CB9"/>
    <w:rsid w:val="00F876B6"/>
    <w:rsid w:val="00F90860"/>
    <w:rsid w:val="00F93DD9"/>
    <w:rsid w:val="00F95270"/>
    <w:rsid w:val="00FA044B"/>
    <w:rsid w:val="00FB4EEF"/>
    <w:rsid w:val="00FF2883"/>
    <w:rsid w:val="00FF4A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D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0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7C5"/>
    <w:rPr>
      <w:rFonts w:ascii="Tahoma" w:hAnsi="Tahoma" w:cs="Tahoma"/>
      <w:sz w:val="16"/>
      <w:szCs w:val="16"/>
    </w:rPr>
  </w:style>
  <w:style w:type="paragraph" w:styleId="Header">
    <w:name w:val="header"/>
    <w:basedOn w:val="Normal"/>
    <w:link w:val="HeaderChar"/>
    <w:uiPriority w:val="99"/>
    <w:semiHidden/>
    <w:unhideWhenUsed/>
    <w:rsid w:val="009778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78D2"/>
  </w:style>
  <w:style w:type="paragraph" w:styleId="Footer">
    <w:name w:val="footer"/>
    <w:basedOn w:val="Normal"/>
    <w:link w:val="FooterChar"/>
    <w:uiPriority w:val="99"/>
    <w:unhideWhenUsed/>
    <w:rsid w:val="00977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8D2"/>
  </w:style>
  <w:style w:type="character" w:styleId="Hyperlink">
    <w:name w:val="Hyperlink"/>
    <w:basedOn w:val="DefaultParagraphFont"/>
    <w:uiPriority w:val="99"/>
    <w:unhideWhenUsed/>
    <w:rsid w:val="009778D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krestinfo@gmail.com" TargetMode="External"/><Relationship Id="rId1" Type="http://schemas.openxmlformats.org/officeDocument/2006/relationships/hyperlink" Target="http://www.kresttechnolo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eee-39</dc:creator>
  <cp:lastModifiedBy>EEE40</cp:lastModifiedBy>
  <cp:revision>4</cp:revision>
  <dcterms:created xsi:type="dcterms:W3CDTF">2017-08-05T07:35:00Z</dcterms:created>
  <dcterms:modified xsi:type="dcterms:W3CDTF">2017-08-05T07:37:00Z</dcterms:modified>
</cp:coreProperties>
</file>